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4298" w:rsidRDefault="00FD4298" w:rsidP="00FD4298">
      <w:pPr>
        <w:spacing w:after="0" w:line="240" w:lineRule="auto"/>
        <w:rPr>
          <w:sz w:val="20"/>
          <w:szCs w:val="20"/>
        </w:rPr>
      </w:pPr>
      <w:r w:rsidRPr="00D05EC1">
        <w:rPr>
          <w:sz w:val="20"/>
          <w:szCs w:val="20"/>
        </w:rPr>
        <w:t xml:space="preserve">pick </w:t>
      </w:r>
      <w:r w:rsidRPr="00B9138D">
        <w:rPr>
          <w:b/>
          <w:sz w:val="20"/>
          <w:szCs w:val="20"/>
          <w:u w:val="single"/>
        </w:rPr>
        <w:t>one</w:t>
      </w:r>
      <w:r w:rsidRPr="00D05EC1">
        <w:rPr>
          <w:sz w:val="20"/>
          <w:szCs w:val="20"/>
        </w:rPr>
        <w:t xml:space="preserve"> disease that you have already studied in this class, or will study later on in the class. You may choose any disease that you like, but it is best </w:t>
      </w:r>
      <w:r w:rsidRPr="00B9138D">
        <w:rPr>
          <w:b/>
          <w:sz w:val="20"/>
          <w:szCs w:val="20"/>
        </w:rPr>
        <w:t>NOT</w:t>
      </w:r>
      <w:r w:rsidRPr="00D05EC1">
        <w:rPr>
          <w:sz w:val="20"/>
          <w:szCs w:val="20"/>
        </w:rPr>
        <w:t xml:space="preserve"> to select something too obscure or rare. The reason you may want to work with something more familiar is because </w:t>
      </w:r>
      <w:r w:rsidRPr="00326756">
        <w:rPr>
          <w:b/>
          <w:sz w:val="20"/>
          <w:szCs w:val="20"/>
        </w:rPr>
        <w:t>you will be writing a hospital admission note</w:t>
      </w:r>
      <w:r w:rsidRPr="00D05EC1">
        <w:rPr>
          <w:sz w:val="20"/>
          <w:szCs w:val="20"/>
        </w:rPr>
        <w:t xml:space="preserve"> for a patient that you see at 2:30 in the morning </w:t>
      </w:r>
      <w:r>
        <w:rPr>
          <w:sz w:val="20"/>
          <w:szCs w:val="20"/>
        </w:rPr>
        <w:t xml:space="preserve">while </w:t>
      </w:r>
      <w:r w:rsidRPr="00D05EC1">
        <w:rPr>
          <w:sz w:val="20"/>
          <w:szCs w:val="20"/>
        </w:rPr>
        <w:t xml:space="preserve">on call in the ED (Emergency Department). After taking a thorough patient history, performing a physical exam, and sending off any appropriate labs, it will be your job to write </w:t>
      </w:r>
      <w:r w:rsidRPr="00B9138D">
        <w:rPr>
          <w:b/>
          <w:sz w:val="20"/>
          <w:szCs w:val="20"/>
        </w:rPr>
        <w:t>clear and concise direction</w:t>
      </w:r>
      <w:r>
        <w:rPr>
          <w:b/>
          <w:sz w:val="20"/>
          <w:szCs w:val="20"/>
        </w:rPr>
        <w:t xml:space="preserve">s, </w:t>
      </w:r>
      <w:r w:rsidRPr="00D05EC1">
        <w:rPr>
          <w:sz w:val="20"/>
          <w:szCs w:val="20"/>
        </w:rPr>
        <w:t xml:space="preserve">for the medical team who will be taking over the care of your patient. For example, if you have determined that your patient has pneumonia (severe enough to where you won’t be sending them home), you will have to send your patient to the appropriate floor/department in the hospital for ongoing care, while providing instructions for the health care team that will </w:t>
      </w:r>
      <w:r>
        <w:rPr>
          <w:sz w:val="20"/>
          <w:szCs w:val="20"/>
        </w:rPr>
        <w:t xml:space="preserve">be </w:t>
      </w:r>
      <w:r w:rsidRPr="00D05EC1">
        <w:rPr>
          <w:sz w:val="20"/>
          <w:szCs w:val="20"/>
        </w:rPr>
        <w:t xml:space="preserve">taking over. You will have to utilize the knowledge that you have gained from lecture </w:t>
      </w:r>
      <w:r w:rsidRPr="00B9138D">
        <w:rPr>
          <w:b/>
          <w:sz w:val="20"/>
          <w:szCs w:val="20"/>
        </w:rPr>
        <w:t>AND</w:t>
      </w:r>
      <w:r w:rsidRPr="00D05EC1">
        <w:rPr>
          <w:sz w:val="20"/>
          <w:szCs w:val="20"/>
        </w:rPr>
        <w:t xml:space="preserve"> the book, </w:t>
      </w:r>
      <w:r w:rsidRPr="00B9138D">
        <w:rPr>
          <w:b/>
          <w:i/>
          <w:sz w:val="20"/>
          <w:szCs w:val="20"/>
        </w:rPr>
        <w:t xml:space="preserve">as well as </w:t>
      </w:r>
      <w:r w:rsidRPr="00D05EC1">
        <w:rPr>
          <w:sz w:val="20"/>
          <w:szCs w:val="20"/>
        </w:rPr>
        <w:t xml:space="preserve">doing some independent research on </w:t>
      </w:r>
      <w:r w:rsidRPr="00B9138D">
        <w:rPr>
          <w:b/>
          <w:sz w:val="20"/>
          <w:szCs w:val="20"/>
        </w:rPr>
        <w:t>HOW</w:t>
      </w:r>
      <w:r w:rsidRPr="00D05EC1">
        <w:rPr>
          <w:sz w:val="20"/>
          <w:szCs w:val="20"/>
        </w:rPr>
        <w:t xml:space="preserve"> to properly format your directions. For example, you may not yet know how to write an Rx for medications. Please do not just Google, “How to write a hospital admission note” and then copy the first few things that pop up. Remember, </w:t>
      </w:r>
      <w:proofErr w:type="gramStart"/>
      <w:r w:rsidRPr="00D05EC1">
        <w:rPr>
          <w:sz w:val="20"/>
          <w:szCs w:val="20"/>
        </w:rPr>
        <w:t>your</w:t>
      </w:r>
      <w:proofErr w:type="gramEnd"/>
      <w:r w:rsidRPr="00D05EC1">
        <w:rPr>
          <w:sz w:val="20"/>
          <w:szCs w:val="20"/>
        </w:rPr>
        <w:t xml:space="preserve"> admit orders will need to be </w:t>
      </w:r>
      <w:r w:rsidRPr="00B9138D">
        <w:rPr>
          <w:b/>
          <w:i/>
          <w:sz w:val="20"/>
          <w:szCs w:val="20"/>
        </w:rPr>
        <w:t xml:space="preserve">specific AND appropriate </w:t>
      </w:r>
      <w:r w:rsidRPr="00D05EC1">
        <w:rPr>
          <w:sz w:val="20"/>
          <w:szCs w:val="20"/>
        </w:rPr>
        <w:t xml:space="preserve">for the disease that you have determined your patient to have. For example, it would not be appropriate to admit someone with a small bowel obstruction to the cardiac – telemetry unit (unless of course they are also having an MI). </w:t>
      </w:r>
    </w:p>
    <w:p w:rsidR="00FD4298" w:rsidRPr="00D05EC1" w:rsidRDefault="00FD4298" w:rsidP="00FD4298">
      <w:pPr>
        <w:spacing w:after="0" w:line="240" w:lineRule="auto"/>
        <w:rPr>
          <w:sz w:val="20"/>
          <w:szCs w:val="20"/>
        </w:rPr>
      </w:pPr>
    </w:p>
    <w:p w:rsidR="00FD4298" w:rsidRPr="00D05EC1" w:rsidRDefault="00FD4298" w:rsidP="00FD4298">
      <w:pPr>
        <w:spacing w:after="0" w:line="240" w:lineRule="auto"/>
        <w:rPr>
          <w:sz w:val="20"/>
          <w:szCs w:val="20"/>
        </w:rPr>
      </w:pPr>
      <w:r w:rsidRPr="00D05EC1">
        <w:rPr>
          <w:sz w:val="20"/>
          <w:szCs w:val="20"/>
        </w:rPr>
        <w:t xml:space="preserve">If you remember </w:t>
      </w:r>
      <w:r w:rsidRPr="00B9138D">
        <w:rPr>
          <w:b/>
          <w:sz w:val="20"/>
          <w:szCs w:val="20"/>
        </w:rPr>
        <w:t>"ADC VANDALISM,”</w:t>
      </w:r>
      <w:r w:rsidRPr="00D05EC1">
        <w:rPr>
          <w:sz w:val="20"/>
          <w:szCs w:val="20"/>
        </w:rPr>
        <w:t xml:space="preserve"> you'll never forget anything on </w:t>
      </w:r>
      <w:proofErr w:type="gramStart"/>
      <w:r w:rsidRPr="00D05EC1">
        <w:rPr>
          <w:sz w:val="20"/>
          <w:szCs w:val="20"/>
        </w:rPr>
        <w:t>your</w:t>
      </w:r>
      <w:proofErr w:type="gramEnd"/>
      <w:r w:rsidRPr="00D05EC1">
        <w:rPr>
          <w:sz w:val="20"/>
          <w:szCs w:val="20"/>
        </w:rPr>
        <w:t xml:space="preserve"> admit orders. Included below are the sections of the acronym </w:t>
      </w:r>
      <w:r w:rsidRPr="00B9138D">
        <w:rPr>
          <w:b/>
          <w:sz w:val="20"/>
          <w:szCs w:val="20"/>
        </w:rPr>
        <w:t>“ADC VANDALISM”</w:t>
      </w:r>
      <w:r w:rsidRPr="00D05EC1">
        <w:rPr>
          <w:sz w:val="20"/>
          <w:szCs w:val="20"/>
        </w:rPr>
        <w:t xml:space="preserve"> that you will need to fill out for the disease that you patient has.</w:t>
      </w:r>
    </w:p>
    <w:p w:rsidR="00FD4298" w:rsidRPr="00D05EC1" w:rsidRDefault="00FD4298" w:rsidP="00FD4298">
      <w:pPr>
        <w:spacing w:after="0" w:line="240" w:lineRule="auto"/>
        <w:rPr>
          <w:sz w:val="20"/>
          <w:szCs w:val="20"/>
        </w:rPr>
      </w:pPr>
      <w:r w:rsidRPr="00D05EC1">
        <w:rPr>
          <w:sz w:val="20"/>
          <w:szCs w:val="20"/>
        </w:rPr>
        <w:t>When you are a medical student, resident physician, or attending physician, your specific institution may have a required template they want you to follow for admission orders. Best to find out sooner than later.</w:t>
      </w:r>
    </w:p>
    <w:p w:rsidR="00FD4298" w:rsidRDefault="00FD4298" w:rsidP="00FD4298">
      <w:pPr>
        <w:spacing w:after="0" w:line="240" w:lineRule="auto"/>
        <w:rPr>
          <w:sz w:val="20"/>
          <w:szCs w:val="20"/>
        </w:rPr>
      </w:pPr>
    </w:p>
    <w:p w:rsidR="00FD4298" w:rsidRPr="00D05EC1" w:rsidRDefault="00FD4298" w:rsidP="00FD4298">
      <w:pPr>
        <w:spacing w:after="0" w:line="240" w:lineRule="auto"/>
        <w:rPr>
          <w:sz w:val="20"/>
          <w:szCs w:val="20"/>
        </w:rPr>
      </w:pPr>
      <w:r w:rsidRPr="00D05EC1">
        <w:rPr>
          <w:sz w:val="20"/>
          <w:szCs w:val="20"/>
        </w:rPr>
        <w:t xml:space="preserve">As for order follow-up, that'll be one of your primary tasks as an intern and resident physician. Write </w:t>
      </w:r>
      <w:r w:rsidRPr="00B9138D">
        <w:rPr>
          <w:b/>
          <w:sz w:val="20"/>
          <w:szCs w:val="20"/>
        </w:rPr>
        <w:t xml:space="preserve">EVERYTHING </w:t>
      </w:r>
      <w:r w:rsidRPr="00D05EC1">
        <w:rPr>
          <w:sz w:val="20"/>
          <w:szCs w:val="20"/>
        </w:rPr>
        <w:t>down you need to follow-up on so you don't forget. Be obsessive about checking labs/talking to the pharmacy (a friendly phone call can often speed up delays), call the nurses' station/talk to the nurse about specific orders, and/or do it yourself if you've got time.</w:t>
      </w:r>
    </w:p>
    <w:p w:rsidR="00FD4298" w:rsidRDefault="00FD4298" w:rsidP="00FD4298">
      <w:pPr>
        <w:spacing w:after="0" w:line="240" w:lineRule="auto"/>
        <w:rPr>
          <w:sz w:val="20"/>
          <w:szCs w:val="20"/>
        </w:rPr>
      </w:pPr>
    </w:p>
    <w:p w:rsidR="00FD4298" w:rsidRPr="00B9138D" w:rsidRDefault="00FD4298" w:rsidP="00FD4298">
      <w:pPr>
        <w:spacing w:after="0" w:line="240" w:lineRule="auto"/>
        <w:rPr>
          <w:b/>
          <w:sz w:val="20"/>
          <w:szCs w:val="20"/>
        </w:rPr>
      </w:pPr>
      <w:r w:rsidRPr="00B9138D">
        <w:rPr>
          <w:b/>
          <w:sz w:val="20"/>
          <w:szCs w:val="20"/>
        </w:rPr>
        <w:t>Once again, this is not a research paper on the pathophysiology of the disease that you have chosen. You will still have to know the specifics of the disease process in order to write an admit note that makes sense.</w:t>
      </w:r>
    </w:p>
    <w:p w:rsidR="00FD4298" w:rsidRPr="00D05EC1" w:rsidRDefault="00FD4298" w:rsidP="00FD4298">
      <w:pPr>
        <w:spacing w:after="0" w:line="240" w:lineRule="auto"/>
        <w:rPr>
          <w:sz w:val="20"/>
          <w:szCs w:val="20"/>
        </w:rPr>
      </w:pPr>
    </w:p>
    <w:p w:rsidR="00FD4298" w:rsidRPr="00D05EC1" w:rsidRDefault="00FD4298" w:rsidP="00FD4298">
      <w:pPr>
        <w:spacing w:after="0" w:line="240" w:lineRule="auto"/>
        <w:rPr>
          <w:sz w:val="20"/>
          <w:szCs w:val="20"/>
        </w:rPr>
      </w:pPr>
      <w:r w:rsidRPr="00D05EC1">
        <w:rPr>
          <w:sz w:val="20"/>
          <w:szCs w:val="20"/>
        </w:rPr>
        <w:t>Please don’t expect to hammer this out in an hour or two when the mood strikes. This will take some research and time on your part and I will be able to tell if you slapped somethin</w:t>
      </w:r>
      <w:r>
        <w:rPr>
          <w:sz w:val="20"/>
          <w:szCs w:val="20"/>
        </w:rPr>
        <w:t xml:space="preserve">g together at the last minute </w:t>
      </w:r>
      <w:r w:rsidRPr="00B9138D">
        <w:rPr>
          <w:b/>
          <w:i/>
          <w:sz w:val="20"/>
          <w:szCs w:val="20"/>
        </w:rPr>
        <w:t>vs.</w:t>
      </w:r>
      <w:r w:rsidRPr="00D05EC1">
        <w:rPr>
          <w:sz w:val="20"/>
          <w:szCs w:val="20"/>
        </w:rPr>
        <w:t xml:space="preserve"> </w:t>
      </w:r>
      <w:r>
        <w:rPr>
          <w:sz w:val="20"/>
          <w:szCs w:val="20"/>
        </w:rPr>
        <w:t xml:space="preserve">producing </w:t>
      </w:r>
      <w:r w:rsidRPr="00D05EC1">
        <w:rPr>
          <w:sz w:val="20"/>
          <w:szCs w:val="20"/>
        </w:rPr>
        <w:t>Honor’s quality material.</w:t>
      </w:r>
    </w:p>
    <w:p w:rsidR="00FD4298" w:rsidRPr="00D05EC1" w:rsidRDefault="00FD4298" w:rsidP="00FD4298">
      <w:pPr>
        <w:spacing w:after="0" w:line="240" w:lineRule="auto"/>
        <w:rPr>
          <w:sz w:val="20"/>
          <w:szCs w:val="20"/>
        </w:rPr>
      </w:pPr>
    </w:p>
    <w:p w:rsidR="00FD4298" w:rsidRPr="00D05EC1" w:rsidRDefault="00FD4298" w:rsidP="00FD4298">
      <w:pPr>
        <w:spacing w:after="0" w:line="240" w:lineRule="auto"/>
        <w:rPr>
          <w:sz w:val="20"/>
          <w:szCs w:val="20"/>
        </w:rPr>
      </w:pPr>
      <w:r w:rsidRPr="00D05EC1">
        <w:rPr>
          <w:sz w:val="20"/>
          <w:szCs w:val="20"/>
        </w:rPr>
        <w:t xml:space="preserve">If you don’t know what an abbreviation, phrase, or description below means, please </w:t>
      </w:r>
      <w:r w:rsidRPr="00B9138D">
        <w:rPr>
          <w:b/>
          <w:sz w:val="20"/>
          <w:szCs w:val="20"/>
        </w:rPr>
        <w:t>LOOK IT UP!</w:t>
      </w:r>
      <w:r w:rsidRPr="00D05EC1">
        <w:rPr>
          <w:sz w:val="20"/>
          <w:szCs w:val="20"/>
        </w:rPr>
        <w:t xml:space="preserve"> Please keep in mind, the descriptions in each section below are only examples, not tied to any </w:t>
      </w:r>
      <w:r>
        <w:rPr>
          <w:sz w:val="20"/>
          <w:szCs w:val="20"/>
        </w:rPr>
        <w:t xml:space="preserve">one </w:t>
      </w:r>
      <w:r w:rsidRPr="00D05EC1">
        <w:rPr>
          <w:sz w:val="20"/>
          <w:szCs w:val="20"/>
        </w:rPr>
        <w:t xml:space="preserve">specific disease. It will </w:t>
      </w:r>
      <w:r>
        <w:rPr>
          <w:sz w:val="20"/>
          <w:szCs w:val="20"/>
        </w:rPr>
        <w:t xml:space="preserve">be </w:t>
      </w:r>
      <w:r w:rsidRPr="00D05EC1">
        <w:rPr>
          <w:sz w:val="20"/>
          <w:szCs w:val="20"/>
        </w:rPr>
        <w:t xml:space="preserve">up to you to add, delete, </w:t>
      </w:r>
      <w:r w:rsidRPr="00B9138D">
        <w:rPr>
          <w:b/>
          <w:sz w:val="20"/>
          <w:szCs w:val="20"/>
        </w:rPr>
        <w:t>AND</w:t>
      </w:r>
      <w:r w:rsidRPr="00D05EC1">
        <w:rPr>
          <w:sz w:val="20"/>
          <w:szCs w:val="20"/>
        </w:rPr>
        <w:t xml:space="preserve"> </w:t>
      </w:r>
      <w:r>
        <w:rPr>
          <w:sz w:val="20"/>
          <w:szCs w:val="20"/>
        </w:rPr>
        <w:t xml:space="preserve">possibly </w:t>
      </w:r>
      <w:r w:rsidRPr="00D05EC1">
        <w:rPr>
          <w:sz w:val="20"/>
          <w:szCs w:val="20"/>
        </w:rPr>
        <w:t>include orders that are not necessarily on the list below. One of the biggest mistakes that I see is the lack of specifics for how often an order should be carried out. For example, you can’t just write incentive spirometry. You would have to indicate how often the patient should be instructed</w:t>
      </w:r>
      <w:r>
        <w:rPr>
          <w:sz w:val="20"/>
          <w:szCs w:val="20"/>
        </w:rPr>
        <w:t xml:space="preserve"> by the nurse</w:t>
      </w:r>
      <w:r w:rsidRPr="00D05EC1">
        <w:rPr>
          <w:sz w:val="20"/>
          <w:szCs w:val="20"/>
        </w:rPr>
        <w:t xml:space="preserve"> to use their incentive spirometer (i.e. incentive spirometry q 1 hr)</w:t>
      </w:r>
    </w:p>
    <w:p w:rsidR="00FD4298" w:rsidRPr="00D05EC1" w:rsidRDefault="00FD4298" w:rsidP="00FD4298">
      <w:pPr>
        <w:spacing w:after="0" w:line="240" w:lineRule="auto"/>
        <w:rPr>
          <w:sz w:val="20"/>
          <w:szCs w:val="20"/>
        </w:rPr>
      </w:pPr>
    </w:p>
    <w:p w:rsidR="00FD4298" w:rsidRDefault="00FD4298" w:rsidP="00FD4298">
      <w:pPr>
        <w:spacing w:after="0" w:line="240" w:lineRule="auto"/>
        <w:rPr>
          <w:b/>
          <w:bCs/>
          <w:sz w:val="20"/>
          <w:szCs w:val="20"/>
        </w:rPr>
      </w:pPr>
    </w:p>
    <w:p w:rsidR="00FD4298" w:rsidRDefault="00FD4298" w:rsidP="00FD4298">
      <w:pPr>
        <w:spacing w:after="0" w:line="240" w:lineRule="auto"/>
        <w:rPr>
          <w:b/>
          <w:bCs/>
          <w:sz w:val="20"/>
          <w:szCs w:val="20"/>
        </w:rPr>
      </w:pPr>
    </w:p>
    <w:p w:rsidR="00FD4298" w:rsidRDefault="00FD4298" w:rsidP="00FD4298">
      <w:pPr>
        <w:spacing w:after="0" w:line="240" w:lineRule="auto"/>
        <w:rPr>
          <w:b/>
          <w:bCs/>
          <w:sz w:val="20"/>
          <w:szCs w:val="20"/>
        </w:rPr>
      </w:pPr>
    </w:p>
    <w:p w:rsidR="00FD4298" w:rsidRDefault="00FD4298" w:rsidP="00FD4298">
      <w:pPr>
        <w:spacing w:after="0" w:line="240" w:lineRule="auto"/>
        <w:rPr>
          <w:b/>
          <w:bCs/>
          <w:sz w:val="20"/>
          <w:szCs w:val="20"/>
        </w:rPr>
      </w:pPr>
    </w:p>
    <w:p w:rsidR="00FD4298" w:rsidRDefault="00FD4298" w:rsidP="00FD4298">
      <w:pPr>
        <w:spacing w:after="0" w:line="240" w:lineRule="auto"/>
        <w:rPr>
          <w:b/>
          <w:bCs/>
          <w:sz w:val="20"/>
          <w:szCs w:val="20"/>
        </w:rPr>
      </w:pPr>
    </w:p>
    <w:p w:rsidR="00FD4298" w:rsidRDefault="00FD4298" w:rsidP="00FD4298">
      <w:pPr>
        <w:spacing w:after="0" w:line="240" w:lineRule="auto"/>
        <w:rPr>
          <w:b/>
          <w:bCs/>
          <w:sz w:val="20"/>
          <w:szCs w:val="20"/>
        </w:rPr>
      </w:pPr>
    </w:p>
    <w:p w:rsidR="00FD4298" w:rsidRDefault="00FD4298" w:rsidP="00FD4298">
      <w:pPr>
        <w:spacing w:after="0" w:line="240" w:lineRule="auto"/>
        <w:rPr>
          <w:b/>
          <w:bCs/>
          <w:sz w:val="20"/>
          <w:szCs w:val="20"/>
        </w:rPr>
      </w:pPr>
    </w:p>
    <w:p w:rsidR="00FD4298" w:rsidRDefault="00FD4298" w:rsidP="00FD4298">
      <w:pPr>
        <w:spacing w:after="0" w:line="240" w:lineRule="auto"/>
        <w:rPr>
          <w:b/>
          <w:bCs/>
          <w:sz w:val="20"/>
          <w:szCs w:val="20"/>
        </w:rPr>
      </w:pPr>
    </w:p>
    <w:p w:rsidR="00FD4298" w:rsidRPr="00D05EC1" w:rsidRDefault="00FD4298" w:rsidP="00FD4298">
      <w:pPr>
        <w:spacing w:after="0" w:line="240" w:lineRule="auto"/>
        <w:rPr>
          <w:sz w:val="20"/>
          <w:szCs w:val="20"/>
        </w:rPr>
      </w:pPr>
      <w:r w:rsidRPr="00D05EC1">
        <w:rPr>
          <w:b/>
          <w:bCs/>
          <w:sz w:val="20"/>
          <w:szCs w:val="20"/>
        </w:rPr>
        <w:t>A</w:t>
      </w:r>
      <w:r w:rsidRPr="00D05EC1">
        <w:rPr>
          <w:sz w:val="20"/>
          <w:szCs w:val="20"/>
        </w:rPr>
        <w:t>dmit &amp; </w:t>
      </w:r>
      <w:r w:rsidRPr="00D05EC1">
        <w:rPr>
          <w:b/>
          <w:bCs/>
          <w:sz w:val="20"/>
          <w:szCs w:val="20"/>
        </w:rPr>
        <w:t>D/C VANDALISM</w:t>
      </w:r>
      <w:r w:rsidRPr="00D05EC1">
        <w:rPr>
          <w:sz w:val="20"/>
          <w:szCs w:val="20"/>
        </w:rPr>
        <w:t xml:space="preserve"> (i.e. ADC VANDALISM) </w:t>
      </w:r>
      <w:r w:rsidRPr="00D05EC1">
        <w:rPr>
          <w:sz w:val="20"/>
          <w:szCs w:val="20"/>
        </w:rPr>
        <w:br/>
        <w:t>Here’s the general idea:</w:t>
      </w:r>
    </w:p>
    <w:p w:rsidR="00FD4298" w:rsidRPr="00D05EC1" w:rsidRDefault="00FD4298" w:rsidP="00FD4298">
      <w:pPr>
        <w:numPr>
          <w:ilvl w:val="0"/>
          <w:numId w:val="1"/>
        </w:numPr>
        <w:spacing w:after="0" w:line="240" w:lineRule="auto"/>
        <w:rPr>
          <w:sz w:val="20"/>
          <w:szCs w:val="20"/>
        </w:rPr>
      </w:pPr>
      <w:r w:rsidRPr="00D05EC1">
        <w:rPr>
          <w:b/>
          <w:bCs/>
          <w:sz w:val="20"/>
          <w:szCs w:val="20"/>
        </w:rPr>
        <w:t>A</w:t>
      </w:r>
      <w:r w:rsidRPr="00D05EC1">
        <w:rPr>
          <w:sz w:val="20"/>
          <w:szCs w:val="20"/>
        </w:rPr>
        <w:t xml:space="preserve">dmit to Med/Surg; Tele; </w:t>
      </w:r>
      <w:r>
        <w:rPr>
          <w:sz w:val="20"/>
          <w:szCs w:val="20"/>
        </w:rPr>
        <w:t xml:space="preserve">Intermediate (PCU); </w:t>
      </w:r>
      <w:r w:rsidRPr="00D05EC1">
        <w:rPr>
          <w:sz w:val="20"/>
          <w:szCs w:val="20"/>
        </w:rPr>
        <w:t>ICU. Select/Write Attending Physician’s Name. Also write service and co-residents if applicable.</w:t>
      </w:r>
    </w:p>
    <w:p w:rsidR="00FD4298" w:rsidRPr="00D05EC1" w:rsidRDefault="00FD4298" w:rsidP="00FD4298">
      <w:pPr>
        <w:numPr>
          <w:ilvl w:val="0"/>
          <w:numId w:val="1"/>
        </w:numPr>
        <w:spacing w:after="0" w:line="240" w:lineRule="auto"/>
        <w:rPr>
          <w:sz w:val="20"/>
          <w:szCs w:val="20"/>
        </w:rPr>
      </w:pPr>
      <w:r w:rsidRPr="00D05EC1">
        <w:rPr>
          <w:b/>
          <w:bCs/>
          <w:sz w:val="20"/>
          <w:szCs w:val="20"/>
        </w:rPr>
        <w:lastRenderedPageBreak/>
        <w:t>D</w:t>
      </w:r>
      <w:r w:rsidRPr="00D05EC1">
        <w:rPr>
          <w:sz w:val="20"/>
          <w:szCs w:val="20"/>
        </w:rPr>
        <w:t xml:space="preserve">iagnosis: list in order of priority. Break them into two groups. First, New/Acute Problems. Second, Chronic Problems. </w:t>
      </w:r>
      <w:r w:rsidRPr="00D05EC1">
        <w:rPr>
          <w:b/>
          <w:i/>
          <w:sz w:val="20"/>
          <w:szCs w:val="20"/>
        </w:rPr>
        <w:t>For this assignment, you will only focus on one Dx.</w:t>
      </w:r>
    </w:p>
    <w:p w:rsidR="00FD4298" w:rsidRPr="00D05EC1" w:rsidRDefault="00FD4298" w:rsidP="00FD4298">
      <w:pPr>
        <w:numPr>
          <w:ilvl w:val="0"/>
          <w:numId w:val="1"/>
        </w:numPr>
        <w:spacing w:after="0" w:line="240" w:lineRule="auto"/>
        <w:rPr>
          <w:sz w:val="20"/>
          <w:szCs w:val="20"/>
        </w:rPr>
      </w:pPr>
      <w:r w:rsidRPr="00D05EC1">
        <w:rPr>
          <w:b/>
          <w:bCs/>
          <w:sz w:val="20"/>
          <w:szCs w:val="20"/>
        </w:rPr>
        <w:t>C</w:t>
      </w:r>
      <w:r w:rsidRPr="00D05EC1">
        <w:rPr>
          <w:sz w:val="20"/>
          <w:szCs w:val="20"/>
        </w:rPr>
        <w:t>ondition: stable, good, fair, guarded, critical, etc.</w:t>
      </w:r>
    </w:p>
    <w:p w:rsidR="00FD4298" w:rsidRPr="00D05EC1" w:rsidRDefault="00FD4298" w:rsidP="00FD4298">
      <w:pPr>
        <w:numPr>
          <w:ilvl w:val="0"/>
          <w:numId w:val="1"/>
        </w:numPr>
        <w:spacing w:after="0" w:line="240" w:lineRule="auto"/>
        <w:rPr>
          <w:sz w:val="20"/>
          <w:szCs w:val="20"/>
        </w:rPr>
      </w:pPr>
      <w:r w:rsidRPr="00D05EC1">
        <w:rPr>
          <w:b/>
          <w:bCs/>
          <w:sz w:val="20"/>
          <w:szCs w:val="20"/>
        </w:rPr>
        <w:t>V</w:t>
      </w:r>
      <w:r w:rsidRPr="00D05EC1">
        <w:rPr>
          <w:sz w:val="20"/>
          <w:szCs w:val="20"/>
        </w:rPr>
        <w:t>itals: routine, q shift (aka every 8 hours), q4hours; Parameters for notifying physician e.g. SBP &lt;90 or &gt;150; HR &lt; 60, RR &lt;10, T &gt; 38.3 degrees</w:t>
      </w:r>
    </w:p>
    <w:p w:rsidR="00FD4298" w:rsidRPr="00D05EC1" w:rsidRDefault="00FD4298" w:rsidP="00FD4298">
      <w:pPr>
        <w:numPr>
          <w:ilvl w:val="0"/>
          <w:numId w:val="1"/>
        </w:numPr>
        <w:spacing w:after="0" w:line="240" w:lineRule="auto"/>
        <w:rPr>
          <w:sz w:val="20"/>
          <w:szCs w:val="20"/>
        </w:rPr>
      </w:pPr>
      <w:r w:rsidRPr="00D05EC1">
        <w:rPr>
          <w:b/>
          <w:bCs/>
          <w:sz w:val="20"/>
          <w:szCs w:val="20"/>
        </w:rPr>
        <w:t>A</w:t>
      </w:r>
      <w:r w:rsidRPr="00D05EC1">
        <w:rPr>
          <w:sz w:val="20"/>
          <w:szCs w:val="20"/>
        </w:rPr>
        <w:t>ctivity: ad lib, bed rest / bathroom privileges (BRP), out of bed (OOB) ad lib / bedside commode / up in chair as tolerated, up to chair, ambulate TID, etc.</w:t>
      </w:r>
    </w:p>
    <w:p w:rsidR="00FD4298" w:rsidRPr="00D05EC1" w:rsidRDefault="00FD4298" w:rsidP="00FD4298">
      <w:pPr>
        <w:numPr>
          <w:ilvl w:val="0"/>
          <w:numId w:val="1"/>
        </w:numPr>
        <w:spacing w:after="0" w:line="240" w:lineRule="auto"/>
        <w:rPr>
          <w:sz w:val="20"/>
          <w:szCs w:val="20"/>
        </w:rPr>
      </w:pPr>
      <w:r w:rsidRPr="00D05EC1">
        <w:rPr>
          <w:b/>
          <w:bCs/>
          <w:sz w:val="20"/>
          <w:szCs w:val="20"/>
        </w:rPr>
        <w:t>N</w:t>
      </w:r>
      <w:r w:rsidRPr="00D05EC1">
        <w:rPr>
          <w:sz w:val="20"/>
          <w:szCs w:val="20"/>
        </w:rPr>
        <w:t>ursing Instructions:</w:t>
      </w:r>
    </w:p>
    <w:p w:rsidR="00FD4298" w:rsidRPr="00D05EC1" w:rsidRDefault="00FD4298" w:rsidP="00FD4298">
      <w:pPr>
        <w:numPr>
          <w:ilvl w:val="1"/>
          <w:numId w:val="1"/>
        </w:numPr>
        <w:spacing w:after="0" w:line="240" w:lineRule="auto"/>
        <w:rPr>
          <w:sz w:val="20"/>
          <w:szCs w:val="20"/>
        </w:rPr>
      </w:pPr>
      <w:r w:rsidRPr="00D05EC1">
        <w:rPr>
          <w:sz w:val="20"/>
          <w:szCs w:val="20"/>
        </w:rPr>
        <w:t>Strict I/O’s, daily weights, Foley to gravity, O</w:t>
      </w:r>
      <w:r w:rsidRPr="00D05EC1">
        <w:rPr>
          <w:sz w:val="20"/>
          <w:szCs w:val="20"/>
          <w:vertAlign w:val="subscript"/>
        </w:rPr>
        <w:t>2</w:t>
      </w:r>
      <w:r w:rsidRPr="00D05EC1">
        <w:rPr>
          <w:sz w:val="20"/>
          <w:szCs w:val="20"/>
        </w:rPr>
        <w:t xml:space="preserve"> requirement; 1:1 Observation, Neurocheck q4h</w:t>
      </w:r>
    </w:p>
    <w:p w:rsidR="00FD4298" w:rsidRPr="00D05EC1" w:rsidRDefault="00FD4298" w:rsidP="00FD4298">
      <w:pPr>
        <w:numPr>
          <w:ilvl w:val="1"/>
          <w:numId w:val="1"/>
        </w:numPr>
        <w:spacing w:after="0" w:line="240" w:lineRule="auto"/>
        <w:rPr>
          <w:sz w:val="20"/>
          <w:szCs w:val="20"/>
        </w:rPr>
      </w:pPr>
      <w:r w:rsidRPr="00D05EC1">
        <w:rPr>
          <w:i/>
          <w:iCs/>
          <w:sz w:val="20"/>
          <w:szCs w:val="20"/>
        </w:rPr>
        <w:t>Wound care</w:t>
      </w:r>
      <w:r w:rsidRPr="00D05EC1">
        <w:rPr>
          <w:sz w:val="20"/>
          <w:szCs w:val="20"/>
        </w:rPr>
        <w:t>: Dressing changes, DVT stockings, etc;</w:t>
      </w:r>
    </w:p>
    <w:p w:rsidR="00FD4298" w:rsidRPr="00D05EC1" w:rsidRDefault="00FD4298" w:rsidP="00FD4298">
      <w:pPr>
        <w:numPr>
          <w:ilvl w:val="1"/>
          <w:numId w:val="1"/>
        </w:numPr>
        <w:spacing w:after="0" w:line="240" w:lineRule="auto"/>
        <w:rPr>
          <w:sz w:val="20"/>
          <w:szCs w:val="20"/>
        </w:rPr>
      </w:pPr>
      <w:r w:rsidRPr="00D05EC1">
        <w:rPr>
          <w:i/>
          <w:iCs/>
          <w:sz w:val="20"/>
          <w:szCs w:val="20"/>
        </w:rPr>
        <w:t>Respiratory care</w:t>
      </w:r>
      <w:r w:rsidRPr="00D05EC1">
        <w:rPr>
          <w:sz w:val="20"/>
          <w:szCs w:val="20"/>
        </w:rPr>
        <w:t>: updrafts, endotracheal suctioning, spirometry, incentive spirometer, etc.</w:t>
      </w:r>
    </w:p>
    <w:p w:rsidR="00FD4298" w:rsidRPr="00D05EC1" w:rsidRDefault="00FD4298" w:rsidP="00FD4298">
      <w:pPr>
        <w:numPr>
          <w:ilvl w:val="1"/>
          <w:numId w:val="1"/>
        </w:numPr>
        <w:spacing w:after="0" w:line="240" w:lineRule="auto"/>
        <w:rPr>
          <w:sz w:val="20"/>
          <w:szCs w:val="20"/>
        </w:rPr>
      </w:pPr>
      <w:r w:rsidRPr="00D05EC1">
        <w:rPr>
          <w:sz w:val="20"/>
          <w:szCs w:val="20"/>
        </w:rPr>
        <w:t>Precautions: Aspiration precautions, fall precaution, seizure precautions</w:t>
      </w:r>
    </w:p>
    <w:p w:rsidR="00FD4298" w:rsidRPr="00D05EC1" w:rsidRDefault="00FD4298" w:rsidP="00FD4298">
      <w:pPr>
        <w:numPr>
          <w:ilvl w:val="1"/>
          <w:numId w:val="1"/>
        </w:numPr>
        <w:spacing w:after="0" w:line="240" w:lineRule="auto"/>
        <w:rPr>
          <w:sz w:val="20"/>
          <w:szCs w:val="20"/>
        </w:rPr>
      </w:pPr>
      <w:r w:rsidRPr="00D05EC1">
        <w:rPr>
          <w:sz w:val="20"/>
          <w:szCs w:val="20"/>
        </w:rPr>
        <w:t>Protocols: Hypoglycemia protocol, bedsore prevention, incentive spirometer.</w:t>
      </w:r>
    </w:p>
    <w:p w:rsidR="00FD4298" w:rsidRPr="00D05EC1" w:rsidRDefault="00FD4298" w:rsidP="00FD4298">
      <w:pPr>
        <w:numPr>
          <w:ilvl w:val="0"/>
          <w:numId w:val="1"/>
        </w:numPr>
        <w:spacing w:after="0" w:line="240" w:lineRule="auto"/>
        <w:rPr>
          <w:sz w:val="20"/>
          <w:szCs w:val="20"/>
        </w:rPr>
      </w:pPr>
      <w:r w:rsidRPr="00D05EC1">
        <w:rPr>
          <w:b/>
          <w:bCs/>
          <w:sz w:val="20"/>
          <w:szCs w:val="20"/>
        </w:rPr>
        <w:t>D</w:t>
      </w:r>
      <w:r w:rsidRPr="00D05EC1">
        <w:rPr>
          <w:sz w:val="20"/>
          <w:szCs w:val="20"/>
        </w:rPr>
        <w:t xml:space="preserve">iet: regular, ADA (diabetic), low sodium, NPO/NPO except ice chips/meds, clear liquid as </w:t>
      </w:r>
      <w:proofErr w:type="gramStart"/>
      <w:r w:rsidRPr="00D05EC1">
        <w:rPr>
          <w:sz w:val="20"/>
          <w:szCs w:val="20"/>
        </w:rPr>
        <w:t>tol,  advance</w:t>
      </w:r>
      <w:proofErr w:type="gramEnd"/>
      <w:r w:rsidRPr="00D05EC1">
        <w:rPr>
          <w:sz w:val="20"/>
          <w:szCs w:val="20"/>
        </w:rPr>
        <w:t xml:space="preserve"> as tol,  regular / 4 g Na / diabetic (1800, 2000, 2400)</w:t>
      </w:r>
    </w:p>
    <w:p w:rsidR="00FD4298" w:rsidRPr="00D05EC1" w:rsidRDefault="00FD4298" w:rsidP="00FD4298">
      <w:pPr>
        <w:numPr>
          <w:ilvl w:val="0"/>
          <w:numId w:val="1"/>
        </w:numPr>
        <w:spacing w:after="0" w:line="240" w:lineRule="auto"/>
        <w:rPr>
          <w:sz w:val="20"/>
          <w:szCs w:val="20"/>
        </w:rPr>
      </w:pPr>
      <w:r w:rsidRPr="00D05EC1">
        <w:rPr>
          <w:b/>
          <w:bCs/>
          <w:sz w:val="20"/>
          <w:szCs w:val="20"/>
        </w:rPr>
        <w:t>A</w:t>
      </w:r>
      <w:r w:rsidRPr="00D05EC1">
        <w:rPr>
          <w:sz w:val="20"/>
          <w:szCs w:val="20"/>
        </w:rPr>
        <w:t>llergies (to food &amp; Meds): No food allergies, NKDA, or name allergy AND reaction (e.g., hives, anaphylaxis)</w:t>
      </w:r>
    </w:p>
    <w:p w:rsidR="00FD4298" w:rsidRPr="00D05EC1" w:rsidRDefault="00FD4298" w:rsidP="00FD4298">
      <w:pPr>
        <w:numPr>
          <w:ilvl w:val="0"/>
          <w:numId w:val="1"/>
        </w:numPr>
        <w:spacing w:after="0" w:line="240" w:lineRule="auto"/>
        <w:rPr>
          <w:sz w:val="20"/>
          <w:szCs w:val="20"/>
        </w:rPr>
      </w:pPr>
      <w:r w:rsidRPr="00D05EC1">
        <w:rPr>
          <w:b/>
          <w:bCs/>
          <w:sz w:val="20"/>
          <w:szCs w:val="20"/>
        </w:rPr>
        <w:t>L</w:t>
      </w:r>
      <w:r w:rsidRPr="00D05EC1">
        <w:rPr>
          <w:sz w:val="20"/>
          <w:szCs w:val="20"/>
        </w:rPr>
        <w:t>abs, studies, radiology or imaging: CBC, Chemistries, X-rays, MRI/CT, ECG, Pulse ox, Ca, Mg, Phos, etc.</w:t>
      </w:r>
    </w:p>
    <w:p w:rsidR="00FD4298" w:rsidRPr="00D05EC1" w:rsidRDefault="00FD4298" w:rsidP="00FD4298">
      <w:pPr>
        <w:numPr>
          <w:ilvl w:val="0"/>
          <w:numId w:val="1"/>
        </w:numPr>
        <w:spacing w:after="0" w:line="240" w:lineRule="auto"/>
        <w:rPr>
          <w:sz w:val="20"/>
          <w:szCs w:val="20"/>
        </w:rPr>
      </w:pPr>
      <w:r w:rsidRPr="00D05EC1">
        <w:rPr>
          <w:b/>
          <w:bCs/>
          <w:sz w:val="20"/>
          <w:szCs w:val="20"/>
        </w:rPr>
        <w:t>I</w:t>
      </w:r>
      <w:r w:rsidRPr="00D05EC1">
        <w:rPr>
          <w:sz w:val="20"/>
          <w:szCs w:val="20"/>
        </w:rPr>
        <w:t>V Fluids: D5NS to run at 120cc/hr or NS at 100 cc/hr etc</w:t>
      </w:r>
    </w:p>
    <w:p w:rsidR="00FD4298" w:rsidRPr="00D05EC1" w:rsidRDefault="00FD4298" w:rsidP="00FD4298">
      <w:pPr>
        <w:numPr>
          <w:ilvl w:val="0"/>
          <w:numId w:val="1"/>
        </w:numPr>
        <w:spacing w:after="0" w:line="240" w:lineRule="auto"/>
        <w:rPr>
          <w:sz w:val="20"/>
          <w:szCs w:val="20"/>
        </w:rPr>
      </w:pPr>
      <w:r w:rsidRPr="00D05EC1">
        <w:rPr>
          <w:b/>
          <w:bCs/>
          <w:sz w:val="20"/>
          <w:szCs w:val="20"/>
        </w:rPr>
        <w:t>S</w:t>
      </w:r>
      <w:r w:rsidRPr="00D05EC1">
        <w:rPr>
          <w:sz w:val="20"/>
          <w:szCs w:val="20"/>
        </w:rPr>
        <w:t>pecialists, consults, or imaging studies (X-Ray, CT, MRI, etc)</w:t>
      </w:r>
    </w:p>
    <w:p w:rsidR="00FD4298" w:rsidRPr="00D05EC1" w:rsidRDefault="00FD4298" w:rsidP="00FD4298">
      <w:pPr>
        <w:numPr>
          <w:ilvl w:val="0"/>
          <w:numId w:val="1"/>
        </w:numPr>
        <w:spacing w:after="0" w:line="240" w:lineRule="auto"/>
        <w:rPr>
          <w:sz w:val="20"/>
          <w:szCs w:val="20"/>
        </w:rPr>
      </w:pPr>
      <w:r w:rsidRPr="00D05EC1">
        <w:rPr>
          <w:b/>
          <w:bCs/>
          <w:sz w:val="20"/>
          <w:szCs w:val="20"/>
        </w:rPr>
        <w:t>M</w:t>
      </w:r>
      <w:r w:rsidRPr="00D05EC1">
        <w:rPr>
          <w:sz w:val="20"/>
          <w:szCs w:val="20"/>
        </w:rPr>
        <w:t>edications and Monitoring.</w:t>
      </w:r>
    </w:p>
    <w:p w:rsidR="00FD4298" w:rsidRPr="00D05EC1" w:rsidRDefault="00FD4298" w:rsidP="00FD4298">
      <w:pPr>
        <w:numPr>
          <w:ilvl w:val="1"/>
          <w:numId w:val="1"/>
        </w:numPr>
        <w:spacing w:after="0" w:line="240" w:lineRule="auto"/>
        <w:rPr>
          <w:sz w:val="20"/>
          <w:szCs w:val="20"/>
        </w:rPr>
      </w:pPr>
      <w:r w:rsidRPr="00D05EC1">
        <w:rPr>
          <w:sz w:val="20"/>
          <w:szCs w:val="20"/>
        </w:rPr>
        <w:t>Sedatives, analgesics, and prn meds</w:t>
      </w:r>
    </w:p>
    <w:p w:rsidR="00FD4298" w:rsidRPr="00D05EC1" w:rsidRDefault="00FD4298" w:rsidP="00FD4298">
      <w:pPr>
        <w:numPr>
          <w:ilvl w:val="1"/>
          <w:numId w:val="1"/>
        </w:numPr>
        <w:spacing w:after="0" w:line="240" w:lineRule="auto"/>
        <w:rPr>
          <w:sz w:val="20"/>
          <w:szCs w:val="20"/>
        </w:rPr>
      </w:pPr>
      <w:r w:rsidRPr="00D05EC1">
        <w:rPr>
          <w:sz w:val="20"/>
          <w:szCs w:val="20"/>
        </w:rPr>
        <w:t>Antibiotics &amp; Meds that treat the new diagnoses</w:t>
      </w:r>
    </w:p>
    <w:p w:rsidR="00FD4298" w:rsidRPr="00D05EC1" w:rsidRDefault="00FD4298" w:rsidP="00FD4298">
      <w:pPr>
        <w:numPr>
          <w:ilvl w:val="1"/>
          <w:numId w:val="1"/>
        </w:numPr>
        <w:spacing w:after="0" w:line="240" w:lineRule="auto"/>
        <w:rPr>
          <w:sz w:val="20"/>
          <w:szCs w:val="20"/>
        </w:rPr>
      </w:pPr>
      <w:r w:rsidRPr="00D05EC1">
        <w:rPr>
          <w:sz w:val="20"/>
          <w:szCs w:val="20"/>
        </w:rPr>
        <w:t>Reconcile home medications and choose those to d/c or cont.</w:t>
      </w:r>
    </w:p>
    <w:p w:rsidR="00FD4298" w:rsidRPr="00D05EC1" w:rsidRDefault="00FD4298" w:rsidP="00FD4298">
      <w:pPr>
        <w:numPr>
          <w:ilvl w:val="1"/>
          <w:numId w:val="1"/>
        </w:numPr>
        <w:spacing w:after="0" w:line="240" w:lineRule="auto"/>
        <w:rPr>
          <w:sz w:val="20"/>
          <w:szCs w:val="20"/>
        </w:rPr>
      </w:pPr>
      <w:r w:rsidRPr="00D05EC1">
        <w:rPr>
          <w:sz w:val="20"/>
          <w:szCs w:val="20"/>
        </w:rPr>
        <w:t>Write med name, dose, route, and schedule</w:t>
      </w:r>
    </w:p>
    <w:p w:rsidR="00FD4298" w:rsidRPr="00D05EC1" w:rsidRDefault="00FD4298" w:rsidP="00FD4298">
      <w:pPr>
        <w:spacing w:after="0" w:line="240" w:lineRule="auto"/>
        <w:ind w:left="1440"/>
        <w:rPr>
          <w:sz w:val="20"/>
          <w:szCs w:val="20"/>
        </w:rPr>
      </w:pPr>
      <w:r w:rsidRPr="00D05EC1">
        <w:rPr>
          <w:i/>
          <w:iCs/>
          <w:sz w:val="20"/>
          <w:szCs w:val="20"/>
        </w:rPr>
        <w:t>Bowel Protocol</w:t>
      </w:r>
      <w:r w:rsidRPr="00D05EC1">
        <w:rPr>
          <w:sz w:val="20"/>
          <w:szCs w:val="20"/>
        </w:rPr>
        <w:br/>
        <w:t>– Docusate Na 100 mg PO BID</w:t>
      </w:r>
      <w:r w:rsidRPr="00D05EC1">
        <w:rPr>
          <w:sz w:val="20"/>
          <w:szCs w:val="20"/>
        </w:rPr>
        <w:br/>
        <w:t>– Bisacodyl 5 mg PO or 10 mg PR QHS PRN no BM for 24°</w:t>
      </w:r>
      <w:r w:rsidRPr="00D05EC1">
        <w:rPr>
          <w:sz w:val="20"/>
          <w:szCs w:val="20"/>
        </w:rPr>
        <w:br/>
        <w:t>– MOM 30 mL PO QHS PRN no BM for 48°</w:t>
      </w:r>
    </w:p>
    <w:p w:rsidR="00FD4298" w:rsidRPr="00D05EC1" w:rsidRDefault="00FD4298" w:rsidP="00FD4298">
      <w:pPr>
        <w:spacing w:after="0" w:line="240" w:lineRule="auto"/>
        <w:ind w:left="1440"/>
        <w:rPr>
          <w:sz w:val="20"/>
          <w:szCs w:val="20"/>
        </w:rPr>
      </w:pPr>
      <w:r w:rsidRPr="00D05EC1">
        <w:rPr>
          <w:i/>
          <w:iCs/>
          <w:sz w:val="20"/>
          <w:szCs w:val="20"/>
        </w:rPr>
        <w:t>Pain Management</w:t>
      </w:r>
      <w:r w:rsidRPr="00D05EC1">
        <w:rPr>
          <w:sz w:val="20"/>
          <w:szCs w:val="20"/>
        </w:rPr>
        <w:br/>
        <w:t>– Ketorolac 30 mg IVP q6° PRN pain (Not to exceed 12o mg / day)</w:t>
      </w:r>
      <w:r w:rsidRPr="00D05EC1">
        <w:rPr>
          <w:sz w:val="20"/>
          <w:szCs w:val="20"/>
        </w:rPr>
        <w:br/>
        <w:t>– Hydrocodone 5-10 mg / APAP 500 mg PO q4° PRN</w:t>
      </w:r>
      <w:r w:rsidRPr="00D05EC1">
        <w:rPr>
          <w:sz w:val="20"/>
          <w:szCs w:val="20"/>
        </w:rPr>
        <w:br/>
        <w:t>– Ibuprofen 400-600 mg PO q6° schd ×48° then PRN</w:t>
      </w:r>
      <w:r w:rsidRPr="00D05EC1">
        <w:rPr>
          <w:sz w:val="20"/>
          <w:szCs w:val="20"/>
        </w:rPr>
        <w:br/>
        <w:t>– APAP 650 mg PO q4° PRN fever/pain</w:t>
      </w:r>
    </w:p>
    <w:p w:rsidR="00FD4298" w:rsidRPr="00D05EC1" w:rsidRDefault="00FD4298" w:rsidP="00FD4298">
      <w:pPr>
        <w:spacing w:after="0" w:line="240" w:lineRule="auto"/>
        <w:ind w:left="1440"/>
        <w:rPr>
          <w:sz w:val="20"/>
          <w:szCs w:val="20"/>
        </w:rPr>
      </w:pPr>
      <w:r w:rsidRPr="00D05EC1">
        <w:rPr>
          <w:i/>
          <w:iCs/>
          <w:sz w:val="20"/>
          <w:szCs w:val="20"/>
        </w:rPr>
        <w:t>DVT Prophylaxis</w:t>
      </w:r>
      <w:r w:rsidRPr="00D05EC1">
        <w:rPr>
          <w:sz w:val="20"/>
          <w:szCs w:val="20"/>
        </w:rPr>
        <w:br/>
        <w:t>– Enoxaparin 30-40 mg SUBQ q12°-24°</w:t>
      </w:r>
      <w:r w:rsidRPr="00D05EC1">
        <w:rPr>
          <w:sz w:val="20"/>
          <w:szCs w:val="20"/>
        </w:rPr>
        <w:br/>
        <w:t>– PCDs / SCDs – Pneumatic compression devices / Sequencial compression devices</w:t>
      </w:r>
    </w:p>
    <w:p w:rsidR="00FD4298" w:rsidRPr="00D05EC1" w:rsidRDefault="00FD4298" w:rsidP="00FD4298">
      <w:pPr>
        <w:spacing w:after="0" w:line="240" w:lineRule="auto"/>
        <w:ind w:left="1440"/>
        <w:rPr>
          <w:sz w:val="20"/>
          <w:szCs w:val="20"/>
        </w:rPr>
      </w:pPr>
      <w:r w:rsidRPr="00D05EC1">
        <w:rPr>
          <w:i/>
          <w:iCs/>
          <w:sz w:val="20"/>
          <w:szCs w:val="20"/>
        </w:rPr>
        <w:t>GI Prophylaxis</w:t>
      </w:r>
      <w:r w:rsidRPr="00D05EC1">
        <w:rPr>
          <w:sz w:val="20"/>
          <w:szCs w:val="20"/>
        </w:rPr>
        <w:br/>
        <w:t>– Protonix</w:t>
      </w:r>
    </w:p>
    <w:p w:rsidR="00FD4298" w:rsidRPr="00D05EC1" w:rsidRDefault="00FD4298" w:rsidP="00FD4298">
      <w:pPr>
        <w:spacing w:after="0" w:line="240" w:lineRule="auto"/>
        <w:ind w:left="1440"/>
        <w:rPr>
          <w:sz w:val="20"/>
          <w:szCs w:val="20"/>
        </w:rPr>
      </w:pPr>
      <w:r w:rsidRPr="00D05EC1">
        <w:rPr>
          <w:i/>
          <w:iCs/>
          <w:sz w:val="20"/>
          <w:szCs w:val="20"/>
        </w:rPr>
        <w:t>Antiemetic</w:t>
      </w:r>
      <w:r w:rsidRPr="00D05EC1">
        <w:rPr>
          <w:sz w:val="20"/>
          <w:szCs w:val="20"/>
        </w:rPr>
        <w:br/>
        <w:t>– Ondansetron 4 mg IV ×1 MRP ×1 PRN N/V</w:t>
      </w:r>
      <w:r w:rsidRPr="00D05EC1">
        <w:rPr>
          <w:sz w:val="20"/>
          <w:szCs w:val="20"/>
        </w:rPr>
        <w:br/>
        <w:t>– Prochlorperazine 10 mg IV q6° PRN N/V</w:t>
      </w:r>
      <w:r w:rsidRPr="00D05EC1">
        <w:rPr>
          <w:sz w:val="20"/>
          <w:szCs w:val="20"/>
        </w:rPr>
        <w:br/>
        <w:t>– Promethazine 25 mg PR q4° PRN N/V</w:t>
      </w:r>
    </w:p>
    <w:p w:rsidR="00FD4298" w:rsidRDefault="00FD4298" w:rsidP="00FD4298">
      <w:pPr>
        <w:spacing w:after="0" w:line="240" w:lineRule="auto"/>
        <w:rPr>
          <w:sz w:val="20"/>
          <w:szCs w:val="20"/>
        </w:rPr>
      </w:pPr>
    </w:p>
    <w:p w:rsidR="00FD4298" w:rsidRDefault="00FD4298" w:rsidP="00FD4298">
      <w:pPr>
        <w:spacing w:after="0" w:line="240" w:lineRule="auto"/>
        <w:rPr>
          <w:sz w:val="20"/>
          <w:szCs w:val="20"/>
        </w:rPr>
      </w:pPr>
    </w:p>
    <w:p w:rsidR="00817560" w:rsidRDefault="00FD4298">
      <w:bookmarkStart w:id="0" w:name="_GoBack"/>
      <w:bookmarkEnd w:id="0"/>
    </w:p>
    <w:sectPr w:rsidR="00817560" w:rsidSect="000F6C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7B6C34"/>
    <w:multiLevelType w:val="multilevel"/>
    <w:tmpl w:val="8F122D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298"/>
    <w:rsid w:val="000F6CFE"/>
    <w:rsid w:val="006D5C40"/>
    <w:rsid w:val="00FD4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22DCA9"/>
  <w14:defaultImageDpi w14:val="32767"/>
  <w15:chartTrackingRefBased/>
  <w15:docId w15:val="{21A28B3C-E330-C64C-98BB-7F066DDE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D429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902</Words>
  <Characters>5146</Characters>
  <Application>Microsoft Office Word</Application>
  <DocSecurity>0</DocSecurity>
  <Lines>42</Lines>
  <Paragraphs>12</Paragraphs>
  <ScaleCrop>false</ScaleCrop>
  <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Krause</dc:creator>
  <cp:keywords/>
  <dc:description/>
  <cp:lastModifiedBy>Samantha Krause</cp:lastModifiedBy>
  <cp:revision>1</cp:revision>
  <dcterms:created xsi:type="dcterms:W3CDTF">2018-12-15T19:55:00Z</dcterms:created>
  <dcterms:modified xsi:type="dcterms:W3CDTF">2018-12-15T19:55:00Z</dcterms:modified>
</cp:coreProperties>
</file>